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CA4" w:rsidRDefault="00867F24" w:rsidP="00867F24">
      <w:pPr>
        <w:jc w:val="right"/>
      </w:pPr>
      <w:r>
        <w:rPr>
          <w:b/>
          <w:sz w:val="28"/>
          <w:szCs w:val="28"/>
        </w:rPr>
        <w:t>ПРОЕКТ</w:t>
      </w:r>
    </w:p>
    <w:tbl>
      <w:tblPr>
        <w:tblpPr w:leftFromText="180" w:rightFromText="180" w:vertAnchor="text" w:tblpXSpec="center" w:tblpY="1"/>
        <w:tblOverlap w:val="never"/>
        <w:tblW w:w="9727" w:type="dxa"/>
        <w:tblLook w:val="04A0" w:firstRow="1" w:lastRow="0" w:firstColumn="1" w:lastColumn="0" w:noHBand="0" w:noVBand="1"/>
      </w:tblPr>
      <w:tblGrid>
        <w:gridCol w:w="9727"/>
      </w:tblGrid>
      <w:tr w:rsidR="008053DE" w:rsidRPr="00257CA4" w:rsidTr="00BB5F42">
        <w:trPr>
          <w:trHeight w:val="1135"/>
        </w:trPr>
        <w:tc>
          <w:tcPr>
            <w:tcW w:w="9727" w:type="dxa"/>
          </w:tcPr>
          <w:p w:rsidR="008053DE" w:rsidRPr="00257CA4" w:rsidRDefault="008053DE">
            <w:pPr>
              <w:jc w:val="center"/>
              <w:rPr>
                <w:b/>
                <w:sz w:val="28"/>
                <w:szCs w:val="28"/>
              </w:rPr>
            </w:pPr>
            <w:r w:rsidRPr="00257CA4">
              <w:rPr>
                <w:b/>
                <w:sz w:val="28"/>
                <w:szCs w:val="28"/>
              </w:rPr>
              <w:t>администрация</w:t>
            </w:r>
          </w:p>
          <w:p w:rsidR="008053DE" w:rsidRPr="00257CA4" w:rsidRDefault="008053DE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57CA4">
              <w:rPr>
                <w:b/>
                <w:sz w:val="28"/>
                <w:szCs w:val="28"/>
              </w:rPr>
              <w:t>Завьяловского</w:t>
            </w:r>
            <w:proofErr w:type="spellEnd"/>
            <w:r w:rsidRPr="00257CA4">
              <w:rPr>
                <w:b/>
                <w:sz w:val="28"/>
                <w:szCs w:val="28"/>
              </w:rPr>
              <w:t xml:space="preserve"> сельсовета</w:t>
            </w:r>
          </w:p>
          <w:p w:rsidR="008053DE" w:rsidRPr="00257CA4" w:rsidRDefault="008053DE">
            <w:pPr>
              <w:jc w:val="center"/>
              <w:rPr>
                <w:b/>
                <w:sz w:val="28"/>
                <w:szCs w:val="28"/>
              </w:rPr>
            </w:pPr>
            <w:r w:rsidRPr="00257CA4">
              <w:rPr>
                <w:b/>
                <w:sz w:val="28"/>
                <w:szCs w:val="28"/>
              </w:rPr>
              <w:t>Тогучинского района</w:t>
            </w:r>
          </w:p>
          <w:p w:rsidR="008053DE" w:rsidRPr="00257CA4" w:rsidRDefault="008053DE" w:rsidP="00BB5F42">
            <w:pPr>
              <w:pStyle w:val="a3"/>
              <w:ind w:right="-55"/>
              <w:rPr>
                <w:szCs w:val="28"/>
              </w:rPr>
            </w:pPr>
            <w:r w:rsidRPr="00257CA4">
              <w:rPr>
                <w:szCs w:val="28"/>
              </w:rPr>
              <w:t>Новосибирской области</w:t>
            </w:r>
          </w:p>
        </w:tc>
      </w:tr>
      <w:tr w:rsidR="008053DE" w:rsidRPr="00257CA4" w:rsidTr="008053DE">
        <w:trPr>
          <w:trHeight w:val="80"/>
        </w:trPr>
        <w:tc>
          <w:tcPr>
            <w:tcW w:w="9727" w:type="dxa"/>
          </w:tcPr>
          <w:p w:rsidR="008053DE" w:rsidRPr="00257CA4" w:rsidRDefault="008053DE">
            <w:pPr>
              <w:pStyle w:val="a3"/>
              <w:ind w:right="-55"/>
              <w:rPr>
                <w:bCs w:val="0"/>
                <w:szCs w:val="28"/>
              </w:rPr>
            </w:pPr>
          </w:p>
        </w:tc>
      </w:tr>
      <w:tr w:rsidR="008053DE" w:rsidRPr="00257CA4" w:rsidTr="008053DE">
        <w:trPr>
          <w:trHeight w:val="363"/>
        </w:trPr>
        <w:tc>
          <w:tcPr>
            <w:tcW w:w="9727" w:type="dxa"/>
          </w:tcPr>
          <w:p w:rsidR="008053DE" w:rsidRPr="00257CA4" w:rsidRDefault="008053DE">
            <w:pPr>
              <w:pStyle w:val="a3"/>
              <w:ind w:right="-55"/>
              <w:rPr>
                <w:szCs w:val="28"/>
              </w:rPr>
            </w:pPr>
            <w:r w:rsidRPr="00257CA4">
              <w:rPr>
                <w:szCs w:val="28"/>
              </w:rPr>
              <w:t>ПОСТАНОВЛЕНИЕ</w:t>
            </w:r>
          </w:p>
          <w:p w:rsidR="008053DE" w:rsidRPr="00257CA4" w:rsidRDefault="008053DE">
            <w:pPr>
              <w:pStyle w:val="a3"/>
              <w:ind w:right="-55"/>
              <w:rPr>
                <w:szCs w:val="28"/>
              </w:rPr>
            </w:pPr>
          </w:p>
          <w:tbl>
            <w:tblPr>
              <w:tblW w:w="0" w:type="auto"/>
              <w:tblInd w:w="3260" w:type="dxa"/>
              <w:tblLook w:val="04A0" w:firstRow="1" w:lastRow="0" w:firstColumn="1" w:lastColumn="0" w:noHBand="0" w:noVBand="1"/>
            </w:tblPr>
            <w:tblGrid>
              <w:gridCol w:w="1701"/>
              <w:gridCol w:w="635"/>
              <w:gridCol w:w="1110"/>
            </w:tblGrid>
            <w:tr w:rsidR="008053DE" w:rsidRPr="00257CA4" w:rsidTr="00A62534">
              <w:trPr>
                <w:trHeight w:val="285"/>
              </w:trPr>
              <w:tc>
                <w:tcPr>
                  <w:tcW w:w="1590" w:type="dxa"/>
                  <w:hideMark/>
                </w:tcPr>
                <w:p w:rsidR="008053DE" w:rsidRPr="00257CA4" w:rsidRDefault="00867F24" w:rsidP="00867F24">
                  <w:pPr>
                    <w:pStyle w:val="a3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Cs w:val="28"/>
                    </w:rPr>
                  </w:pPr>
                  <w:r>
                    <w:rPr>
                      <w:b w:val="0"/>
                      <w:bCs w:val="0"/>
                      <w:szCs w:val="28"/>
                    </w:rPr>
                    <w:t>____</w:t>
                  </w:r>
                  <w:r w:rsidR="00257CA4" w:rsidRPr="00257CA4">
                    <w:rPr>
                      <w:b w:val="0"/>
                      <w:bCs w:val="0"/>
                      <w:szCs w:val="28"/>
                    </w:rPr>
                    <w:t>.02</w:t>
                  </w:r>
                  <w:r w:rsidR="008053DE" w:rsidRPr="00257CA4">
                    <w:rPr>
                      <w:b w:val="0"/>
                      <w:bCs w:val="0"/>
                      <w:szCs w:val="28"/>
                    </w:rPr>
                    <w:t>.20</w:t>
                  </w:r>
                  <w:r w:rsidR="00D25302" w:rsidRPr="00257CA4">
                    <w:rPr>
                      <w:b w:val="0"/>
                      <w:bCs w:val="0"/>
                      <w:szCs w:val="28"/>
                    </w:rPr>
                    <w:t>2</w:t>
                  </w:r>
                  <w:r w:rsidR="00A62534" w:rsidRPr="00257CA4">
                    <w:rPr>
                      <w:b w:val="0"/>
                      <w:bCs w:val="0"/>
                      <w:szCs w:val="28"/>
                    </w:rPr>
                    <w:t>2</w:t>
                  </w:r>
                </w:p>
              </w:tc>
              <w:tc>
                <w:tcPr>
                  <w:tcW w:w="635" w:type="dxa"/>
                  <w:hideMark/>
                </w:tcPr>
                <w:p w:rsidR="008053DE" w:rsidRPr="00257CA4" w:rsidRDefault="008053DE" w:rsidP="00867F24">
                  <w:pPr>
                    <w:pStyle w:val="a3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Cs w:val="28"/>
                    </w:rPr>
                  </w:pPr>
                  <w:r w:rsidRPr="00257CA4">
                    <w:rPr>
                      <w:b w:val="0"/>
                      <w:bCs w:val="0"/>
                      <w:szCs w:val="28"/>
                    </w:rPr>
                    <w:t>№</w:t>
                  </w:r>
                </w:p>
              </w:tc>
              <w:tc>
                <w:tcPr>
                  <w:tcW w:w="1110" w:type="dxa"/>
                  <w:hideMark/>
                </w:tcPr>
                <w:p w:rsidR="008053DE" w:rsidRPr="00257CA4" w:rsidRDefault="00867F24" w:rsidP="00867F24">
                  <w:pPr>
                    <w:pStyle w:val="a3"/>
                    <w:framePr w:hSpace="180" w:wrap="around" w:vAnchor="text" w:hAnchor="text" w:xAlign="center" w:y="1"/>
                    <w:ind w:right="-55"/>
                    <w:suppressOverlap/>
                    <w:jc w:val="left"/>
                    <w:rPr>
                      <w:b w:val="0"/>
                      <w:bCs w:val="0"/>
                      <w:szCs w:val="28"/>
                    </w:rPr>
                  </w:pPr>
                  <w:r>
                    <w:rPr>
                      <w:b w:val="0"/>
                      <w:bCs w:val="0"/>
                      <w:szCs w:val="28"/>
                    </w:rPr>
                    <w:t>___</w:t>
                  </w:r>
                </w:p>
              </w:tc>
            </w:tr>
          </w:tbl>
          <w:p w:rsidR="008053DE" w:rsidRPr="00257CA4" w:rsidRDefault="008053DE">
            <w:pPr>
              <w:pStyle w:val="a3"/>
              <w:ind w:right="-55"/>
              <w:rPr>
                <w:bCs w:val="0"/>
                <w:szCs w:val="28"/>
              </w:rPr>
            </w:pPr>
          </w:p>
        </w:tc>
      </w:tr>
      <w:tr w:rsidR="008053DE" w:rsidRPr="00257CA4" w:rsidTr="008053DE">
        <w:trPr>
          <w:trHeight w:val="130"/>
        </w:trPr>
        <w:tc>
          <w:tcPr>
            <w:tcW w:w="9727" w:type="dxa"/>
          </w:tcPr>
          <w:p w:rsidR="008053DE" w:rsidRPr="00257CA4" w:rsidRDefault="008053DE">
            <w:pPr>
              <w:pStyle w:val="a3"/>
              <w:ind w:right="-55"/>
              <w:rPr>
                <w:szCs w:val="28"/>
              </w:rPr>
            </w:pPr>
          </w:p>
        </w:tc>
      </w:tr>
      <w:tr w:rsidR="008053DE" w:rsidRPr="00257CA4" w:rsidTr="008053DE">
        <w:trPr>
          <w:trHeight w:val="378"/>
        </w:trPr>
        <w:tc>
          <w:tcPr>
            <w:tcW w:w="9727" w:type="dxa"/>
            <w:hideMark/>
          </w:tcPr>
          <w:p w:rsidR="008053DE" w:rsidRPr="00257CA4" w:rsidRDefault="008053DE">
            <w:pPr>
              <w:pStyle w:val="a3"/>
              <w:ind w:right="-55"/>
              <w:rPr>
                <w:b w:val="0"/>
                <w:bCs w:val="0"/>
                <w:szCs w:val="28"/>
              </w:rPr>
            </w:pPr>
            <w:proofErr w:type="spellStart"/>
            <w:r w:rsidRPr="00257CA4">
              <w:rPr>
                <w:b w:val="0"/>
                <w:bCs w:val="0"/>
                <w:szCs w:val="28"/>
              </w:rPr>
              <w:t>с</w:t>
            </w:r>
            <w:proofErr w:type="gramStart"/>
            <w:r w:rsidRPr="00257CA4">
              <w:rPr>
                <w:b w:val="0"/>
                <w:bCs w:val="0"/>
                <w:szCs w:val="28"/>
              </w:rPr>
              <w:t>.З</w:t>
            </w:r>
            <w:proofErr w:type="gramEnd"/>
            <w:r w:rsidRPr="00257CA4">
              <w:rPr>
                <w:b w:val="0"/>
                <w:bCs w:val="0"/>
                <w:szCs w:val="28"/>
              </w:rPr>
              <w:t>авьялово</w:t>
            </w:r>
            <w:proofErr w:type="spellEnd"/>
          </w:p>
        </w:tc>
      </w:tr>
    </w:tbl>
    <w:p w:rsidR="00257CA4" w:rsidRPr="00237921" w:rsidRDefault="00257CA4" w:rsidP="00D25302">
      <w:pPr>
        <w:pStyle w:val="a5"/>
        <w:ind w:left="360"/>
        <w:jc w:val="center"/>
        <w:rPr>
          <w:rFonts w:ascii="Times New Roman" w:hAnsi="Times New Roman"/>
          <w:sz w:val="16"/>
          <w:szCs w:val="16"/>
        </w:rPr>
      </w:pPr>
    </w:p>
    <w:p w:rsidR="00237921" w:rsidRPr="00237921" w:rsidRDefault="00237921" w:rsidP="00237921">
      <w:pPr>
        <w:pStyle w:val="a6"/>
        <w:tabs>
          <w:tab w:val="center" w:pos="-1843"/>
          <w:tab w:val="left" w:pos="-1418"/>
          <w:tab w:val="right" w:pos="11907"/>
        </w:tabs>
        <w:autoSpaceDE w:val="0"/>
        <w:autoSpaceDN w:val="0"/>
        <w:ind w:left="1080" w:right="-1"/>
        <w:jc w:val="center"/>
        <w:rPr>
          <w:sz w:val="28"/>
          <w:szCs w:val="28"/>
        </w:rPr>
      </w:pPr>
      <w:r w:rsidRPr="00237921">
        <w:rPr>
          <w:sz w:val="28"/>
          <w:szCs w:val="28"/>
        </w:rPr>
        <w:t xml:space="preserve">Об утверждении плана основных мероприятий по совершенствованию работы с обращениями граждан, объединений граждан, в том числе юридических лиц в администрации </w:t>
      </w:r>
      <w:proofErr w:type="spellStart"/>
      <w:r>
        <w:rPr>
          <w:sz w:val="28"/>
          <w:szCs w:val="28"/>
        </w:rPr>
        <w:t>Завьяловского</w:t>
      </w:r>
      <w:proofErr w:type="spellEnd"/>
      <w:r w:rsidRPr="00237921">
        <w:rPr>
          <w:sz w:val="28"/>
          <w:szCs w:val="28"/>
        </w:rPr>
        <w:t xml:space="preserve"> сельсовета Тогучинского района Новосибирской области в 2022 году</w:t>
      </w:r>
    </w:p>
    <w:p w:rsidR="00237921" w:rsidRPr="00237921" w:rsidRDefault="00237921" w:rsidP="00237921">
      <w:pPr>
        <w:pStyle w:val="a6"/>
        <w:tabs>
          <w:tab w:val="center" w:pos="-1843"/>
          <w:tab w:val="left" w:pos="-1418"/>
          <w:tab w:val="right" w:pos="11907"/>
        </w:tabs>
        <w:autoSpaceDE w:val="0"/>
        <w:autoSpaceDN w:val="0"/>
        <w:ind w:left="1080" w:right="-1"/>
        <w:rPr>
          <w:sz w:val="28"/>
          <w:szCs w:val="28"/>
        </w:rPr>
      </w:pPr>
    </w:p>
    <w:p w:rsidR="00237921" w:rsidRPr="00237921" w:rsidRDefault="00237921" w:rsidP="00237921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37921">
        <w:rPr>
          <w:sz w:val="28"/>
          <w:szCs w:val="28"/>
        </w:rPr>
        <w:t xml:space="preserve">В целях исполнительной дисциплины и совершенствования </w:t>
      </w:r>
      <w:proofErr w:type="gramStart"/>
      <w:r w:rsidRPr="00237921">
        <w:rPr>
          <w:sz w:val="28"/>
          <w:szCs w:val="28"/>
        </w:rPr>
        <w:t>контроля за</w:t>
      </w:r>
      <w:proofErr w:type="gramEnd"/>
      <w:r w:rsidRPr="00237921">
        <w:rPr>
          <w:sz w:val="28"/>
          <w:szCs w:val="28"/>
        </w:rPr>
        <w:t xml:space="preserve"> порядком рассмотрения обращений граждан,  администрация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Завьяловского</w:t>
      </w:r>
      <w:proofErr w:type="spellEnd"/>
      <w:r w:rsidRPr="00237921">
        <w:rPr>
          <w:sz w:val="28"/>
          <w:szCs w:val="28"/>
        </w:rPr>
        <w:t xml:space="preserve">  сельсовета Тогучинского района Новосибирской области</w:t>
      </w:r>
    </w:p>
    <w:p w:rsidR="00237921" w:rsidRPr="00237921" w:rsidRDefault="00237921" w:rsidP="00237921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37921">
        <w:rPr>
          <w:sz w:val="28"/>
          <w:szCs w:val="28"/>
        </w:rPr>
        <w:t>ПОСТАНОВЛЯЕТ:</w:t>
      </w:r>
    </w:p>
    <w:p w:rsidR="00237921" w:rsidRPr="00237921" w:rsidRDefault="00237921" w:rsidP="00237921">
      <w:pPr>
        <w:pStyle w:val="a6"/>
        <w:numPr>
          <w:ilvl w:val="0"/>
          <w:numId w:val="1"/>
        </w:num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 w:val="28"/>
          <w:szCs w:val="28"/>
        </w:rPr>
      </w:pPr>
      <w:r w:rsidRPr="00237921">
        <w:rPr>
          <w:sz w:val="28"/>
          <w:szCs w:val="28"/>
        </w:rPr>
        <w:t>Утвердить прилагаемый план  основных мероприятий по совершенствованию работы с обращениями граждан, объединений граждан, в том числе юридических лиц в 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Завьяловского</w:t>
      </w:r>
      <w:proofErr w:type="spellEnd"/>
      <w:r w:rsidRPr="00237921">
        <w:rPr>
          <w:sz w:val="28"/>
          <w:szCs w:val="28"/>
        </w:rPr>
        <w:t xml:space="preserve"> сельсовета Тогучинского района Новосибирской области в 2022 году</w:t>
      </w:r>
      <w:proofErr w:type="gramStart"/>
      <w:r w:rsidRPr="00237921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Приложение №1)</w:t>
      </w:r>
    </w:p>
    <w:p w:rsidR="008053DE" w:rsidRPr="00257CA4" w:rsidRDefault="008053DE" w:rsidP="008053DE">
      <w:pPr>
        <w:pStyle w:val="a3"/>
        <w:numPr>
          <w:ilvl w:val="0"/>
          <w:numId w:val="1"/>
        </w:numPr>
        <w:ind w:right="-55"/>
        <w:jc w:val="both"/>
        <w:rPr>
          <w:b w:val="0"/>
          <w:bCs w:val="0"/>
          <w:szCs w:val="28"/>
        </w:rPr>
      </w:pPr>
      <w:r w:rsidRPr="00257CA4">
        <w:rPr>
          <w:b w:val="0"/>
          <w:szCs w:val="28"/>
        </w:rPr>
        <w:t xml:space="preserve">Настоящее постановление подлежит официальному опубликованию в </w:t>
      </w:r>
      <w:r w:rsidRPr="00257CA4">
        <w:rPr>
          <w:b w:val="0"/>
          <w:spacing w:val="-13"/>
          <w:szCs w:val="28"/>
        </w:rPr>
        <w:t xml:space="preserve">информационном печатном </w:t>
      </w:r>
      <w:r w:rsidRPr="00257CA4">
        <w:rPr>
          <w:b w:val="0"/>
          <w:szCs w:val="28"/>
        </w:rPr>
        <w:t>издании «</w:t>
      </w:r>
      <w:proofErr w:type="spellStart"/>
      <w:r w:rsidRPr="00257CA4">
        <w:rPr>
          <w:b w:val="0"/>
          <w:szCs w:val="28"/>
        </w:rPr>
        <w:t>Завьяловский</w:t>
      </w:r>
      <w:proofErr w:type="spellEnd"/>
      <w:r w:rsidRPr="00257CA4">
        <w:rPr>
          <w:b w:val="0"/>
          <w:szCs w:val="28"/>
        </w:rPr>
        <w:t xml:space="preserve"> Вестник» и на сайте  администрации </w:t>
      </w:r>
      <w:proofErr w:type="spellStart"/>
      <w:r w:rsidRPr="00257CA4">
        <w:rPr>
          <w:b w:val="0"/>
          <w:szCs w:val="28"/>
        </w:rPr>
        <w:t>Завьяловского</w:t>
      </w:r>
      <w:proofErr w:type="spellEnd"/>
      <w:r w:rsidRPr="00257CA4">
        <w:rPr>
          <w:b w:val="0"/>
          <w:szCs w:val="28"/>
        </w:rPr>
        <w:t xml:space="preserve"> сельсовета</w:t>
      </w:r>
      <w:r w:rsidRPr="00257CA4">
        <w:rPr>
          <w:b w:val="0"/>
          <w:bCs w:val="0"/>
          <w:szCs w:val="28"/>
        </w:rPr>
        <w:t>.</w:t>
      </w:r>
    </w:p>
    <w:p w:rsidR="008053DE" w:rsidRPr="00257CA4" w:rsidRDefault="008053DE" w:rsidP="008053DE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257CA4">
        <w:rPr>
          <w:sz w:val="28"/>
          <w:szCs w:val="28"/>
        </w:rPr>
        <w:t>Контроль за</w:t>
      </w:r>
      <w:proofErr w:type="gramEnd"/>
      <w:r w:rsidRPr="00257CA4">
        <w:rPr>
          <w:sz w:val="28"/>
          <w:szCs w:val="28"/>
        </w:rPr>
        <w:t xml:space="preserve"> исполнением постановления </w:t>
      </w:r>
      <w:r w:rsidR="00237921">
        <w:rPr>
          <w:sz w:val="28"/>
          <w:szCs w:val="28"/>
        </w:rPr>
        <w:t>возложить на специалиста администрации Макиенко Н.А.</w:t>
      </w:r>
    </w:p>
    <w:p w:rsidR="00D25302" w:rsidRDefault="00D25302" w:rsidP="008053DE">
      <w:pPr>
        <w:ind w:left="360"/>
        <w:jc w:val="both"/>
        <w:rPr>
          <w:sz w:val="28"/>
          <w:szCs w:val="28"/>
        </w:rPr>
      </w:pPr>
    </w:p>
    <w:p w:rsidR="00257CA4" w:rsidRDefault="00257CA4" w:rsidP="008053DE">
      <w:pPr>
        <w:ind w:left="360"/>
        <w:jc w:val="both"/>
        <w:rPr>
          <w:sz w:val="28"/>
          <w:szCs w:val="28"/>
        </w:rPr>
      </w:pPr>
    </w:p>
    <w:p w:rsidR="00257CA4" w:rsidRDefault="00257CA4" w:rsidP="008053DE">
      <w:pPr>
        <w:ind w:left="360"/>
        <w:jc w:val="both"/>
        <w:rPr>
          <w:sz w:val="28"/>
          <w:szCs w:val="28"/>
        </w:rPr>
      </w:pPr>
    </w:p>
    <w:p w:rsidR="00257CA4" w:rsidRPr="00257CA4" w:rsidRDefault="00257CA4" w:rsidP="008053DE">
      <w:pPr>
        <w:ind w:left="360"/>
        <w:jc w:val="both"/>
        <w:rPr>
          <w:sz w:val="28"/>
          <w:szCs w:val="28"/>
        </w:rPr>
      </w:pPr>
    </w:p>
    <w:p w:rsidR="008053DE" w:rsidRPr="00257CA4" w:rsidRDefault="008053DE" w:rsidP="008053DE">
      <w:pPr>
        <w:pStyle w:val="a5"/>
        <w:rPr>
          <w:rFonts w:ascii="Times New Roman" w:hAnsi="Times New Roman"/>
          <w:sz w:val="28"/>
          <w:szCs w:val="28"/>
        </w:rPr>
      </w:pPr>
      <w:r w:rsidRPr="00257CA4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257CA4">
        <w:rPr>
          <w:rFonts w:ascii="Times New Roman" w:hAnsi="Times New Roman"/>
          <w:sz w:val="28"/>
          <w:szCs w:val="28"/>
        </w:rPr>
        <w:t>Завьяловского</w:t>
      </w:r>
      <w:proofErr w:type="spellEnd"/>
      <w:r w:rsidRPr="00257CA4">
        <w:rPr>
          <w:rFonts w:ascii="Times New Roman" w:hAnsi="Times New Roman"/>
          <w:sz w:val="28"/>
          <w:szCs w:val="28"/>
        </w:rPr>
        <w:t xml:space="preserve"> сельсовета   </w:t>
      </w:r>
      <w:r w:rsidR="00BB5F42" w:rsidRPr="00257CA4">
        <w:rPr>
          <w:rFonts w:ascii="Times New Roman" w:hAnsi="Times New Roman"/>
          <w:sz w:val="28"/>
          <w:szCs w:val="28"/>
        </w:rPr>
        <w:t xml:space="preserve">                       </w:t>
      </w:r>
      <w:r w:rsidR="00D27B7D" w:rsidRPr="00257CA4">
        <w:rPr>
          <w:rFonts w:ascii="Times New Roman" w:hAnsi="Times New Roman"/>
          <w:sz w:val="28"/>
          <w:szCs w:val="28"/>
        </w:rPr>
        <w:t xml:space="preserve">                              </w:t>
      </w:r>
      <w:proofErr w:type="spellStart"/>
      <w:r w:rsidR="00D27B7D" w:rsidRPr="00257CA4">
        <w:rPr>
          <w:rFonts w:ascii="Times New Roman" w:hAnsi="Times New Roman"/>
          <w:sz w:val="28"/>
          <w:szCs w:val="28"/>
        </w:rPr>
        <w:t>В.В.Шарыкалов</w:t>
      </w:r>
      <w:proofErr w:type="spellEnd"/>
      <w:r w:rsidRPr="00257CA4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8053DE" w:rsidRPr="00257CA4" w:rsidRDefault="008053DE" w:rsidP="008053DE">
      <w:pPr>
        <w:pStyle w:val="a5"/>
        <w:rPr>
          <w:rFonts w:ascii="Times New Roman" w:hAnsi="Times New Roman"/>
          <w:sz w:val="28"/>
          <w:szCs w:val="28"/>
        </w:rPr>
      </w:pPr>
      <w:r w:rsidRPr="00257CA4">
        <w:rPr>
          <w:rFonts w:ascii="Times New Roman" w:hAnsi="Times New Roman"/>
          <w:sz w:val="28"/>
          <w:szCs w:val="28"/>
        </w:rPr>
        <w:t>Тогучинского района Новосибирской области</w:t>
      </w:r>
    </w:p>
    <w:p w:rsidR="00FB4A0B" w:rsidRDefault="00FB4A0B" w:rsidP="008053DE">
      <w:pPr>
        <w:rPr>
          <w:sz w:val="28"/>
          <w:szCs w:val="28"/>
        </w:rPr>
      </w:pPr>
    </w:p>
    <w:p w:rsidR="00257CA4" w:rsidRDefault="00257CA4" w:rsidP="008053DE">
      <w:pPr>
        <w:rPr>
          <w:sz w:val="28"/>
          <w:szCs w:val="28"/>
        </w:rPr>
      </w:pPr>
    </w:p>
    <w:p w:rsidR="00257CA4" w:rsidRDefault="00257CA4" w:rsidP="008053DE">
      <w:pPr>
        <w:rPr>
          <w:sz w:val="28"/>
          <w:szCs w:val="28"/>
        </w:rPr>
      </w:pPr>
    </w:p>
    <w:p w:rsidR="00257CA4" w:rsidRDefault="00257CA4" w:rsidP="008053DE">
      <w:pPr>
        <w:rPr>
          <w:sz w:val="28"/>
          <w:szCs w:val="28"/>
        </w:rPr>
      </w:pPr>
    </w:p>
    <w:p w:rsidR="00257CA4" w:rsidRDefault="00257CA4" w:rsidP="008053DE">
      <w:pPr>
        <w:rPr>
          <w:sz w:val="28"/>
          <w:szCs w:val="28"/>
        </w:rPr>
      </w:pPr>
    </w:p>
    <w:p w:rsidR="00257CA4" w:rsidRDefault="00257CA4" w:rsidP="008053DE">
      <w:pPr>
        <w:rPr>
          <w:sz w:val="28"/>
          <w:szCs w:val="28"/>
        </w:rPr>
      </w:pPr>
    </w:p>
    <w:p w:rsidR="00257CA4" w:rsidRDefault="00257CA4" w:rsidP="008053DE">
      <w:pPr>
        <w:rPr>
          <w:sz w:val="28"/>
          <w:szCs w:val="28"/>
        </w:rPr>
      </w:pPr>
    </w:p>
    <w:p w:rsidR="00257CA4" w:rsidRDefault="00257CA4" w:rsidP="008053DE">
      <w:pPr>
        <w:rPr>
          <w:sz w:val="28"/>
          <w:szCs w:val="28"/>
        </w:rPr>
      </w:pPr>
    </w:p>
    <w:p w:rsidR="00257CA4" w:rsidRDefault="00257CA4" w:rsidP="008053DE">
      <w:pPr>
        <w:rPr>
          <w:sz w:val="28"/>
          <w:szCs w:val="28"/>
        </w:rPr>
      </w:pPr>
    </w:p>
    <w:p w:rsidR="008053DE" w:rsidRPr="00257CA4" w:rsidRDefault="00257CA4" w:rsidP="008053DE">
      <w:r w:rsidRPr="00257CA4">
        <w:t xml:space="preserve">Васильева </w:t>
      </w:r>
      <w:r w:rsidR="00BB5F42" w:rsidRPr="00257CA4">
        <w:t xml:space="preserve"> </w:t>
      </w:r>
      <w:r w:rsidR="008053DE" w:rsidRPr="00257CA4">
        <w:t>25-</w:t>
      </w:r>
      <w:r w:rsidRPr="00257CA4">
        <w:t>5</w:t>
      </w:r>
      <w:r w:rsidR="008053DE" w:rsidRPr="00257CA4">
        <w:t>2</w:t>
      </w:r>
      <w:r w:rsidRPr="00257CA4">
        <w:t>4</w:t>
      </w:r>
    </w:p>
    <w:p w:rsidR="00BB5F42" w:rsidRDefault="00BB5F42" w:rsidP="008053DE">
      <w:pPr>
        <w:jc w:val="right"/>
        <w:rPr>
          <w:spacing w:val="-6"/>
          <w:sz w:val="22"/>
          <w:szCs w:val="22"/>
        </w:rPr>
      </w:pPr>
    </w:p>
    <w:p w:rsidR="00257CA4" w:rsidRDefault="00257CA4" w:rsidP="008053DE">
      <w:pPr>
        <w:jc w:val="right"/>
        <w:rPr>
          <w:spacing w:val="-6"/>
          <w:sz w:val="22"/>
          <w:szCs w:val="22"/>
        </w:rPr>
      </w:pPr>
    </w:p>
    <w:p w:rsidR="00257CA4" w:rsidRDefault="00257CA4" w:rsidP="008053DE">
      <w:pPr>
        <w:jc w:val="right"/>
        <w:rPr>
          <w:spacing w:val="-6"/>
          <w:sz w:val="22"/>
          <w:szCs w:val="22"/>
        </w:rPr>
      </w:pPr>
    </w:p>
    <w:p w:rsidR="00257CA4" w:rsidRDefault="00257CA4" w:rsidP="008053DE">
      <w:pPr>
        <w:jc w:val="right"/>
        <w:rPr>
          <w:spacing w:val="-6"/>
          <w:sz w:val="22"/>
          <w:szCs w:val="22"/>
        </w:rPr>
      </w:pPr>
    </w:p>
    <w:p w:rsidR="00257CA4" w:rsidRDefault="00257CA4" w:rsidP="008053DE">
      <w:pPr>
        <w:jc w:val="right"/>
        <w:rPr>
          <w:spacing w:val="-6"/>
          <w:sz w:val="22"/>
          <w:szCs w:val="22"/>
        </w:rPr>
      </w:pPr>
    </w:p>
    <w:p w:rsidR="00237921" w:rsidRDefault="00237921" w:rsidP="008053DE">
      <w:pPr>
        <w:jc w:val="right"/>
        <w:rPr>
          <w:spacing w:val="-6"/>
          <w:sz w:val="22"/>
          <w:szCs w:val="22"/>
        </w:rPr>
        <w:sectPr w:rsidR="00237921" w:rsidSect="00FB4A0B">
          <w:pgSz w:w="11906" w:h="16838"/>
          <w:pgMar w:top="284" w:right="510" w:bottom="238" w:left="1304" w:header="709" w:footer="709" w:gutter="0"/>
          <w:cols w:space="708"/>
          <w:docGrid w:linePitch="360"/>
        </w:sectPr>
      </w:pPr>
    </w:p>
    <w:p w:rsidR="00257CA4" w:rsidRDefault="00257CA4" w:rsidP="008053DE">
      <w:pPr>
        <w:jc w:val="right"/>
        <w:rPr>
          <w:spacing w:val="-6"/>
          <w:sz w:val="22"/>
          <w:szCs w:val="22"/>
        </w:rPr>
      </w:pPr>
    </w:p>
    <w:p w:rsidR="00257CA4" w:rsidRDefault="00257CA4" w:rsidP="008053DE">
      <w:pPr>
        <w:jc w:val="right"/>
        <w:rPr>
          <w:spacing w:val="-6"/>
          <w:sz w:val="22"/>
          <w:szCs w:val="22"/>
        </w:rPr>
      </w:pPr>
    </w:p>
    <w:p w:rsidR="008053DE" w:rsidRDefault="008053DE" w:rsidP="008053DE">
      <w:pPr>
        <w:jc w:val="right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Приложение</w:t>
      </w:r>
      <w:r w:rsidR="00237921">
        <w:rPr>
          <w:spacing w:val="-6"/>
          <w:sz w:val="22"/>
          <w:szCs w:val="22"/>
        </w:rPr>
        <w:t xml:space="preserve"> № 1</w:t>
      </w:r>
      <w:r>
        <w:rPr>
          <w:spacing w:val="-6"/>
          <w:sz w:val="22"/>
          <w:szCs w:val="22"/>
        </w:rPr>
        <w:t xml:space="preserve"> </w:t>
      </w:r>
    </w:p>
    <w:p w:rsidR="008053DE" w:rsidRDefault="008053DE" w:rsidP="008053DE">
      <w:pPr>
        <w:jc w:val="right"/>
        <w:rPr>
          <w:sz w:val="22"/>
          <w:szCs w:val="22"/>
        </w:rPr>
      </w:pP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 xml:space="preserve">к постановлению администрации  </w:t>
      </w:r>
      <w:proofErr w:type="spellStart"/>
      <w:r>
        <w:rPr>
          <w:sz w:val="22"/>
          <w:szCs w:val="22"/>
        </w:rPr>
        <w:t>Завьяловского</w:t>
      </w:r>
      <w:proofErr w:type="spellEnd"/>
      <w:r>
        <w:rPr>
          <w:sz w:val="22"/>
          <w:szCs w:val="22"/>
        </w:rPr>
        <w:t xml:space="preserve"> сельсовета</w:t>
      </w:r>
    </w:p>
    <w:p w:rsidR="008053DE" w:rsidRDefault="008053DE" w:rsidP="008053DE">
      <w:pPr>
        <w:jc w:val="right"/>
        <w:rPr>
          <w:sz w:val="22"/>
          <w:szCs w:val="22"/>
        </w:rPr>
      </w:pPr>
      <w:r>
        <w:rPr>
          <w:sz w:val="22"/>
          <w:szCs w:val="22"/>
        </w:rPr>
        <w:t>Тогучинского района Новосибирской области</w:t>
      </w:r>
    </w:p>
    <w:p w:rsidR="008053DE" w:rsidRDefault="008053DE" w:rsidP="008053D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от </w:t>
      </w:r>
      <w:r w:rsidR="00867F24">
        <w:rPr>
          <w:sz w:val="22"/>
          <w:szCs w:val="22"/>
        </w:rPr>
        <w:t>____</w:t>
      </w:r>
      <w:r>
        <w:rPr>
          <w:sz w:val="22"/>
          <w:szCs w:val="22"/>
        </w:rPr>
        <w:t>.0</w:t>
      </w:r>
      <w:r w:rsidR="00257CA4">
        <w:rPr>
          <w:sz w:val="22"/>
          <w:szCs w:val="22"/>
        </w:rPr>
        <w:t>2</w:t>
      </w:r>
      <w:r>
        <w:rPr>
          <w:sz w:val="22"/>
          <w:szCs w:val="22"/>
        </w:rPr>
        <w:t>.20</w:t>
      </w:r>
      <w:r w:rsidR="0090051E">
        <w:rPr>
          <w:sz w:val="22"/>
          <w:szCs w:val="22"/>
        </w:rPr>
        <w:t>2</w:t>
      </w:r>
      <w:r w:rsidR="00FB4A0B">
        <w:rPr>
          <w:sz w:val="22"/>
          <w:szCs w:val="22"/>
        </w:rPr>
        <w:t>2</w:t>
      </w:r>
      <w:r>
        <w:rPr>
          <w:sz w:val="22"/>
          <w:szCs w:val="22"/>
        </w:rPr>
        <w:t xml:space="preserve"> г. № </w:t>
      </w:r>
      <w:r w:rsidR="00867F24">
        <w:rPr>
          <w:sz w:val="22"/>
          <w:szCs w:val="22"/>
        </w:rPr>
        <w:t>___</w:t>
      </w:r>
      <w:bookmarkStart w:id="0" w:name="_GoBack"/>
      <w:bookmarkEnd w:id="0"/>
    </w:p>
    <w:p w:rsidR="006669A7" w:rsidRDefault="00237921" w:rsidP="006669A7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 w:firstLine="567"/>
        <w:jc w:val="center"/>
        <w:rPr>
          <w:b/>
          <w:sz w:val="28"/>
          <w:szCs w:val="28"/>
        </w:rPr>
      </w:pPr>
      <w:r w:rsidRPr="006669A7">
        <w:rPr>
          <w:b/>
          <w:sz w:val="28"/>
          <w:szCs w:val="28"/>
        </w:rPr>
        <w:t>План</w:t>
      </w:r>
    </w:p>
    <w:p w:rsidR="00237921" w:rsidRPr="006669A7" w:rsidRDefault="00237921" w:rsidP="006669A7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 w:firstLine="567"/>
        <w:jc w:val="center"/>
        <w:rPr>
          <w:b/>
          <w:sz w:val="28"/>
          <w:szCs w:val="28"/>
        </w:rPr>
      </w:pPr>
      <w:r w:rsidRPr="006669A7">
        <w:rPr>
          <w:b/>
          <w:sz w:val="28"/>
          <w:szCs w:val="28"/>
        </w:rPr>
        <w:t xml:space="preserve"> основных мероприятий по совершенствованию работы с обращениями граждан, объединений граждан, в том числе юридических лиц в администрации сельсовета Тогучинского района Новосибирской области в 2022 году</w:t>
      </w:r>
    </w:p>
    <w:p w:rsidR="00237921" w:rsidRPr="00EA1C40" w:rsidRDefault="00237921" w:rsidP="00237921">
      <w:pPr>
        <w:jc w:val="center"/>
        <w:rPr>
          <w:sz w:val="28"/>
          <w:szCs w:val="28"/>
        </w:rPr>
      </w:pPr>
    </w:p>
    <w:tbl>
      <w:tblPr>
        <w:tblW w:w="1582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9693"/>
        <w:gridCol w:w="1984"/>
        <w:gridCol w:w="1985"/>
        <w:gridCol w:w="1651"/>
      </w:tblGrid>
      <w:tr w:rsidR="006669A7" w:rsidRPr="00237921" w:rsidTr="006669A7">
        <w:trPr>
          <w:trHeight w:val="548"/>
        </w:trPr>
        <w:tc>
          <w:tcPr>
            <w:tcW w:w="513" w:type="dxa"/>
          </w:tcPr>
          <w:p w:rsidR="00237921" w:rsidRPr="00237921" w:rsidRDefault="00237921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 xml:space="preserve">№ </w:t>
            </w:r>
            <w:proofErr w:type="gramStart"/>
            <w:r w:rsidRPr="00237921">
              <w:rPr>
                <w:sz w:val="22"/>
                <w:szCs w:val="22"/>
              </w:rPr>
              <w:t>п</w:t>
            </w:r>
            <w:proofErr w:type="gramEnd"/>
            <w:r w:rsidRPr="00237921">
              <w:rPr>
                <w:sz w:val="22"/>
                <w:szCs w:val="22"/>
              </w:rPr>
              <w:t>/п</w:t>
            </w:r>
          </w:p>
        </w:tc>
        <w:tc>
          <w:tcPr>
            <w:tcW w:w="9693" w:type="dxa"/>
          </w:tcPr>
          <w:p w:rsidR="00237921" w:rsidRPr="00237921" w:rsidRDefault="00237921" w:rsidP="00C9364C">
            <w:pPr>
              <w:jc w:val="center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Проводимые мероприятия</w:t>
            </w:r>
          </w:p>
        </w:tc>
        <w:tc>
          <w:tcPr>
            <w:tcW w:w="1984" w:type="dxa"/>
          </w:tcPr>
          <w:p w:rsidR="00237921" w:rsidRPr="00237921" w:rsidRDefault="00237921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Срок исполнения</w:t>
            </w:r>
          </w:p>
        </w:tc>
        <w:tc>
          <w:tcPr>
            <w:tcW w:w="1985" w:type="dxa"/>
          </w:tcPr>
          <w:p w:rsidR="00237921" w:rsidRPr="00237921" w:rsidRDefault="00237921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Исполнитель</w:t>
            </w:r>
          </w:p>
        </w:tc>
        <w:tc>
          <w:tcPr>
            <w:tcW w:w="1651" w:type="dxa"/>
          </w:tcPr>
          <w:p w:rsidR="00237921" w:rsidRPr="00237921" w:rsidRDefault="00237921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Отметка об исполнении</w:t>
            </w:r>
          </w:p>
        </w:tc>
      </w:tr>
      <w:tr w:rsidR="006669A7" w:rsidRPr="00237921" w:rsidTr="006669A7">
        <w:trPr>
          <w:trHeight w:val="1697"/>
        </w:trPr>
        <w:tc>
          <w:tcPr>
            <w:tcW w:w="513" w:type="dxa"/>
            <w:vMerge w:val="restart"/>
          </w:tcPr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1.</w:t>
            </w:r>
          </w:p>
        </w:tc>
        <w:tc>
          <w:tcPr>
            <w:tcW w:w="9693" w:type="dxa"/>
          </w:tcPr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Проведение анализа вопросов, содержащихся в обращениях граждан, организаций и общественных объединений (дале</w:t>
            </w:r>
            <w:proofErr w:type="gramStart"/>
            <w:r w:rsidRPr="00237921">
              <w:rPr>
                <w:sz w:val="22"/>
                <w:szCs w:val="22"/>
              </w:rPr>
              <w:t>е-</w:t>
            </w:r>
            <w:proofErr w:type="gramEnd"/>
            <w:r w:rsidRPr="00237921">
              <w:rPr>
                <w:sz w:val="22"/>
                <w:szCs w:val="22"/>
              </w:rPr>
              <w:t xml:space="preserve"> обращения граждан), поступивших в 2021 году в адрес администрации, в целях определения причин и условий, способствующих повышенной активности обращений населения поселения и соответствия характера и содержания управляющих воздействий на общественные отношения и фактической общественной практики.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До 21 февраля</w:t>
            </w:r>
          </w:p>
        </w:tc>
        <w:tc>
          <w:tcPr>
            <w:tcW w:w="1985" w:type="dxa"/>
          </w:tcPr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 xml:space="preserve">Уполномоченный  специалист администрации </w:t>
            </w:r>
          </w:p>
        </w:tc>
        <w:tc>
          <w:tcPr>
            <w:tcW w:w="1651" w:type="dxa"/>
          </w:tcPr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</w:tc>
      </w:tr>
      <w:tr w:rsidR="006669A7" w:rsidRPr="00237921" w:rsidTr="006669A7">
        <w:trPr>
          <w:trHeight w:val="1697"/>
        </w:trPr>
        <w:tc>
          <w:tcPr>
            <w:tcW w:w="513" w:type="dxa"/>
            <w:vMerge/>
          </w:tcPr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</w:tc>
        <w:tc>
          <w:tcPr>
            <w:tcW w:w="9693" w:type="dxa"/>
          </w:tcPr>
          <w:p w:rsidR="006669A7" w:rsidRPr="00237921" w:rsidRDefault="006669A7" w:rsidP="00C9364C">
            <w:pPr>
              <w:ind w:firstLine="315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237921">
              <w:rPr>
                <w:sz w:val="22"/>
                <w:szCs w:val="22"/>
              </w:rPr>
              <w:t>B</w:t>
            </w:r>
            <w:proofErr w:type="gramEnd"/>
            <w:r w:rsidRPr="00237921">
              <w:rPr>
                <w:sz w:val="22"/>
                <w:szCs w:val="22"/>
              </w:rPr>
              <w:t>о</w:t>
            </w:r>
            <w:proofErr w:type="spellEnd"/>
            <w:r w:rsidRPr="00237921">
              <w:rPr>
                <w:sz w:val="22"/>
                <w:szCs w:val="22"/>
              </w:rPr>
              <w:t xml:space="preserve"> исполнение Указа Президента Российской Федерации от 17 апреля 2017 года № 171 «О мониторинге и анализе результатов рассмотрения обращений граждан и организаций»:</w:t>
            </w:r>
          </w:p>
          <w:p w:rsidR="006669A7" w:rsidRPr="00237921" w:rsidRDefault="006669A7" w:rsidP="00C9364C">
            <w:pPr>
              <w:ind w:firstLine="315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- размещать в постоянном режиме информацию о результатах рассмотрения обращений и мерах, принятых по обращениям, поступившим и зарегистрированным в администрации муниципального образования, путем формирования и выгрузки специального архива данных с информацией о результатах рассмотрения обращений из системы электронного документооборота и делопроизводства Правительства Новосибирской области в раздел «Результаты рассмотрения обращений» информационного ресурса ССТУ</w:t>
            </w:r>
            <w:proofErr w:type="gramStart"/>
            <w:r w:rsidRPr="00237921">
              <w:rPr>
                <w:sz w:val="22"/>
                <w:szCs w:val="22"/>
              </w:rPr>
              <w:t>.Р</w:t>
            </w:r>
            <w:proofErr w:type="gramEnd"/>
            <w:r w:rsidRPr="00237921">
              <w:rPr>
                <w:sz w:val="22"/>
                <w:szCs w:val="22"/>
              </w:rPr>
              <w:t>Ф;</w:t>
            </w:r>
          </w:p>
          <w:p w:rsidR="006669A7" w:rsidRPr="00237921" w:rsidRDefault="006669A7" w:rsidP="00C9364C">
            <w:pPr>
              <w:ind w:firstLine="315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- осуществлять в постоянном режиме мониторинг и контроль за своевременным и объективным представлением информации о результатах рассмотрения обращений в раздел «Результаты рассмотрения обращений» информационного ресурса ССТУ</w:t>
            </w:r>
            <w:proofErr w:type="gramStart"/>
            <w:r w:rsidRPr="00237921">
              <w:rPr>
                <w:sz w:val="22"/>
                <w:szCs w:val="22"/>
              </w:rPr>
              <w:t>.Р</w:t>
            </w:r>
            <w:proofErr w:type="gramEnd"/>
            <w:r w:rsidRPr="00237921">
              <w:rPr>
                <w:sz w:val="22"/>
                <w:szCs w:val="22"/>
              </w:rPr>
              <w:t>Ф уполномоченными лицами исполнительных органах государственной власти и органов местного самоуправления;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До 5 числа каждого месяца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Уполномоченный  специалист администрации</w:t>
            </w:r>
          </w:p>
        </w:tc>
        <w:tc>
          <w:tcPr>
            <w:tcW w:w="1651" w:type="dxa"/>
          </w:tcPr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</w:tc>
      </w:tr>
      <w:tr w:rsidR="006669A7" w:rsidRPr="00237921" w:rsidTr="006669A7">
        <w:trPr>
          <w:trHeight w:val="1697"/>
        </w:trPr>
        <w:tc>
          <w:tcPr>
            <w:tcW w:w="513" w:type="dxa"/>
          </w:tcPr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2.</w:t>
            </w:r>
          </w:p>
        </w:tc>
        <w:tc>
          <w:tcPr>
            <w:tcW w:w="9693" w:type="dxa"/>
          </w:tcPr>
          <w:p w:rsidR="006669A7" w:rsidRPr="00237921" w:rsidRDefault="006669A7" w:rsidP="00C9364C">
            <w:pPr>
              <w:rPr>
                <w:b/>
                <w:sz w:val="22"/>
                <w:szCs w:val="22"/>
              </w:rPr>
            </w:pPr>
            <w:proofErr w:type="gramStart"/>
            <w:r w:rsidRPr="00237921">
              <w:rPr>
                <w:b/>
                <w:sz w:val="22"/>
                <w:szCs w:val="22"/>
              </w:rPr>
              <w:t>В целях обеспечения единого подхода к применению в работе с обращениями граждан законодательства о порядке</w:t>
            </w:r>
            <w:proofErr w:type="gramEnd"/>
            <w:r w:rsidRPr="00237921">
              <w:rPr>
                <w:b/>
                <w:sz w:val="22"/>
                <w:szCs w:val="22"/>
              </w:rPr>
              <w:t xml:space="preserve">  рассмотрения  обращений: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 xml:space="preserve">1) применение органами местного самоуправления в постоянном режиме системы личного приема в режиме видео-аудио-связи и видеоконференцсвязи связи 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 xml:space="preserve"> 2) оборудование помещений, в которых проводится личный прием, средствами </w:t>
            </w:r>
            <w:proofErr w:type="spellStart"/>
            <w:r w:rsidRPr="00237921">
              <w:rPr>
                <w:sz w:val="22"/>
                <w:szCs w:val="22"/>
              </w:rPr>
              <w:t>видеопротоколирования</w:t>
            </w:r>
            <w:proofErr w:type="spellEnd"/>
            <w:r w:rsidRPr="00237921">
              <w:rPr>
                <w:sz w:val="22"/>
                <w:szCs w:val="22"/>
              </w:rPr>
              <w:t>.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 xml:space="preserve">3) Поддержка в актуальном состоянии информации на электронной карте доступности и в </w:t>
            </w:r>
            <w:r w:rsidRPr="00237921">
              <w:rPr>
                <w:sz w:val="22"/>
                <w:szCs w:val="22"/>
              </w:rPr>
              <w:lastRenderedPageBreak/>
              <w:t>электронном справочнике на защищенном сегменте информационного ресурса ССТУ</w:t>
            </w:r>
            <w:proofErr w:type="gramStart"/>
            <w:r w:rsidRPr="00237921">
              <w:rPr>
                <w:sz w:val="22"/>
                <w:szCs w:val="22"/>
              </w:rPr>
              <w:t>.Р</w:t>
            </w:r>
            <w:proofErr w:type="gramEnd"/>
            <w:r w:rsidRPr="00237921">
              <w:rPr>
                <w:sz w:val="22"/>
                <w:szCs w:val="22"/>
              </w:rPr>
              <w:t>Ф: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- о компетенции органов местного самоуправления, организаций и учреждений, осуществляющих публично значимые функции;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- о месте проведения личного приема граждан руководителям и уполномоченными лицами;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- об установленных руководителями и уполномоченными лицами днях и часах для личного приема граждан.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4)осуществление мониторинга нормативных правовых актов, регламентирующих работу с обращениями граждан, на предмет соответствия федеральному законодательству о порядке рассмотрения обращений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5) Применение в работе с обращениями граждан методических рекомендаций Управления Президента РФ по работе с обращениями граждан и организаций, утвержденных на заседании рабочей группы при Администрации Президента РФ по координации и оценке работы с  обращениями граждан и организаций;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 xml:space="preserve">6) Продолжение практики проведения   единого дня приема граждан, в том числе проведение приемов граждан по поручению Губернатора Новосибирской области, тематических и выездных личных приемов граждан, приемов граждан с применением системы личного приема на базе специального программного обеспечения по проведению приема в режиме видео-конференц-связи, </w:t>
            </w:r>
            <w:proofErr w:type="gramStart"/>
            <w:r w:rsidRPr="00237921">
              <w:rPr>
                <w:sz w:val="22"/>
                <w:szCs w:val="22"/>
              </w:rPr>
              <w:t>видео-связи</w:t>
            </w:r>
            <w:proofErr w:type="gramEnd"/>
            <w:r w:rsidRPr="00237921">
              <w:rPr>
                <w:sz w:val="22"/>
                <w:szCs w:val="22"/>
              </w:rPr>
              <w:t>, аудио-связи.</w:t>
            </w:r>
          </w:p>
          <w:p w:rsidR="006669A7" w:rsidRPr="00237921" w:rsidRDefault="006669A7" w:rsidP="006669A7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7) Использовать раздел "Тематический форум" в защищенном сегменте ресурса ССТУ</w:t>
            </w:r>
            <w:proofErr w:type="gramStart"/>
            <w:r w:rsidRPr="00237921">
              <w:rPr>
                <w:sz w:val="22"/>
                <w:szCs w:val="22"/>
              </w:rPr>
              <w:t>.Р</w:t>
            </w:r>
            <w:proofErr w:type="gramEnd"/>
            <w:r w:rsidRPr="00237921">
              <w:rPr>
                <w:sz w:val="22"/>
                <w:szCs w:val="22"/>
              </w:rPr>
              <w:t>Ф для обсуждения вопросов по работе с обращениями граждан.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669A7" w:rsidRDefault="006669A7" w:rsidP="00C9364C">
            <w:pPr>
              <w:rPr>
                <w:sz w:val="22"/>
                <w:szCs w:val="22"/>
              </w:rPr>
            </w:pPr>
          </w:p>
          <w:p w:rsidR="006669A7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 xml:space="preserve">Постоянно, по пятницам 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До 1 сентября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 xml:space="preserve"> постоянно 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До 01.05.2022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 xml:space="preserve">постоянно 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 xml:space="preserve">постоянно 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6669A7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 xml:space="preserve">постоянно </w:t>
            </w:r>
          </w:p>
        </w:tc>
        <w:tc>
          <w:tcPr>
            <w:tcW w:w="1985" w:type="dxa"/>
          </w:tcPr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lastRenderedPageBreak/>
              <w:t>Уполномоченный  специалист администрации</w:t>
            </w:r>
          </w:p>
        </w:tc>
        <w:tc>
          <w:tcPr>
            <w:tcW w:w="1651" w:type="dxa"/>
          </w:tcPr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</w:tc>
      </w:tr>
      <w:tr w:rsidR="006669A7" w:rsidRPr="00237921" w:rsidTr="006669A7">
        <w:trPr>
          <w:trHeight w:val="283"/>
        </w:trPr>
        <w:tc>
          <w:tcPr>
            <w:tcW w:w="513" w:type="dxa"/>
          </w:tcPr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lastRenderedPageBreak/>
              <w:t xml:space="preserve">3. 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</w:tc>
        <w:tc>
          <w:tcPr>
            <w:tcW w:w="9693" w:type="dxa"/>
          </w:tcPr>
          <w:p w:rsidR="006669A7" w:rsidRPr="00237921" w:rsidRDefault="006669A7" w:rsidP="00C9364C">
            <w:pPr>
              <w:ind w:left="16" w:right="79" w:firstLine="453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В целях обеспечения права граждан на обращение в любые органы государственной власти и органы местного самоуправления, а также получения ответа на обращение реализовать мероприятия по направлениям деятельности:</w:t>
            </w:r>
          </w:p>
          <w:p w:rsidR="006669A7" w:rsidRPr="00237921" w:rsidRDefault="006669A7" w:rsidP="00C9364C">
            <w:pPr>
              <w:spacing w:after="36"/>
              <w:ind w:left="8" w:firstLine="462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а) Применение современных информационных технологий в работе с обращениями граждан:</w:t>
            </w:r>
          </w:p>
          <w:p w:rsidR="006669A7" w:rsidRPr="00237921" w:rsidRDefault="006669A7" w:rsidP="00C9364C">
            <w:pPr>
              <w:ind w:left="8" w:right="62" w:firstLine="470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1) Продолжение внедрения, функционирование и развитие автоматизированного комплекса обработки в реальном режиме времени электронных сообщений, поступивших в форме смс сообщений, по номерам справочных телефонных служб администрации;</w:t>
            </w:r>
          </w:p>
          <w:p w:rsidR="006669A7" w:rsidRPr="00237921" w:rsidRDefault="006669A7" w:rsidP="00C9364C">
            <w:pPr>
              <w:spacing w:after="22"/>
              <w:ind w:left="38" w:right="4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 xml:space="preserve">     2) Продолжение работы по обеспечению технической возможности создания и функционирования «Личного кабинета» на официальном сайте администрации   с целью обеспечения права граждан на получение информации о ходе рассмотрения их обращений.</w:t>
            </w:r>
          </w:p>
          <w:p w:rsidR="006669A7" w:rsidRPr="00237921" w:rsidRDefault="006669A7" w:rsidP="00C9364C">
            <w:pPr>
              <w:spacing w:after="22"/>
              <w:ind w:left="-110" w:right="4" w:firstLine="425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б) Информационное обеспечение работы с обращениями граждан:</w:t>
            </w:r>
          </w:p>
          <w:p w:rsidR="006669A7" w:rsidRPr="00237921" w:rsidRDefault="006669A7" w:rsidP="00C9364C">
            <w:pPr>
              <w:spacing w:after="36"/>
              <w:ind w:left="-110" w:right="82" w:firstLine="425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- Размещение на официальном сайте администрации   информации о количестве, тематике обращений граждан, результатах рассмотрения обращений и принятых мерах;</w:t>
            </w:r>
          </w:p>
          <w:p w:rsidR="006669A7" w:rsidRPr="00237921" w:rsidRDefault="006669A7" w:rsidP="00C9364C">
            <w:pPr>
              <w:ind w:left="-110" w:right="82" w:firstLine="425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в) Методическое обеспечение работы с обращениями граждан:</w:t>
            </w:r>
          </w:p>
          <w:p w:rsidR="006669A7" w:rsidRPr="00237921" w:rsidRDefault="006669A7" w:rsidP="00C9364C">
            <w:pPr>
              <w:ind w:left="-110" w:right="82" w:firstLine="425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 xml:space="preserve">- выносить на обсуждение на заседаниях координационного (общественного) совета  вопросы. </w:t>
            </w:r>
          </w:p>
          <w:p w:rsidR="006669A7" w:rsidRPr="00237921" w:rsidRDefault="006669A7" w:rsidP="00C9364C">
            <w:pPr>
              <w:ind w:left="-110" w:right="82" w:firstLine="425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-по совершенствованию работы с обращениями граждан;</w:t>
            </w:r>
          </w:p>
          <w:p w:rsidR="006669A7" w:rsidRPr="00237921" w:rsidRDefault="006669A7" w:rsidP="00C9364C">
            <w:pPr>
              <w:ind w:left="-110" w:right="82" w:firstLine="425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-создание условий для обеспечения права граждан на обращение в органы местного самоуправления;</w:t>
            </w:r>
          </w:p>
          <w:p w:rsidR="006669A7" w:rsidRPr="00237921" w:rsidRDefault="006669A7" w:rsidP="00C9364C">
            <w:pPr>
              <w:ind w:left="-110" w:right="4" w:firstLine="425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-создание условий удовлетворенности граждан работой администрации с обращениями.</w:t>
            </w:r>
          </w:p>
          <w:p w:rsidR="006669A7" w:rsidRPr="00237921" w:rsidRDefault="006669A7" w:rsidP="00C9364C">
            <w:pPr>
              <w:ind w:left="-110" w:right="4" w:firstLine="425"/>
              <w:jc w:val="both"/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spacing w:after="30"/>
              <w:ind w:left="41" w:firstLine="274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г) Аналитическое обеспечение работы с обращениями граждан:</w:t>
            </w:r>
          </w:p>
          <w:p w:rsidR="006669A7" w:rsidRPr="00237921" w:rsidRDefault="006669A7" w:rsidP="00C9364C">
            <w:pPr>
              <w:spacing w:after="6"/>
              <w:ind w:left="41" w:right="66" w:firstLine="274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1) Совершенствовать формы отчетности по работе с обращениями граждан, в том числе ведение Реестров и итоговых таблиц:</w:t>
            </w:r>
          </w:p>
          <w:p w:rsidR="006669A7" w:rsidRPr="00237921" w:rsidRDefault="006669A7" w:rsidP="00C9364C">
            <w:pPr>
              <w:numPr>
                <w:ilvl w:val="0"/>
                <w:numId w:val="4"/>
              </w:numPr>
              <w:ind w:left="41" w:right="66" w:firstLine="274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Оценка  результатов рассмотрения обращений и принятых мер с учетом мнения авторов обращений о результатах рассмотрения их обращений и принятых по ним мерах;</w:t>
            </w:r>
          </w:p>
          <w:p w:rsidR="006669A7" w:rsidRPr="00237921" w:rsidRDefault="006669A7" w:rsidP="00C9364C">
            <w:pPr>
              <w:numPr>
                <w:ilvl w:val="0"/>
                <w:numId w:val="4"/>
              </w:numPr>
              <w:ind w:left="41" w:right="66" w:firstLine="274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 xml:space="preserve">Оценки эффективности деятельности администрации на основе </w:t>
            </w:r>
            <w:proofErr w:type="gramStart"/>
            <w:r w:rsidRPr="00237921">
              <w:rPr>
                <w:sz w:val="22"/>
                <w:szCs w:val="22"/>
              </w:rPr>
              <w:t>анализа порядка рассмотрения обращений граждан</w:t>
            </w:r>
            <w:proofErr w:type="gramEnd"/>
            <w:r w:rsidRPr="00237921">
              <w:rPr>
                <w:sz w:val="22"/>
                <w:szCs w:val="22"/>
              </w:rPr>
              <w:t>;</w:t>
            </w:r>
          </w:p>
          <w:p w:rsidR="006669A7" w:rsidRPr="00237921" w:rsidRDefault="006669A7" w:rsidP="00C9364C">
            <w:pPr>
              <w:ind w:left="41" w:right="62" w:firstLine="274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- Оценки эффективности деятельности администрации на основе анализа количества и характера вопросов, содержащихся в обращениях граждан.</w:t>
            </w:r>
          </w:p>
          <w:p w:rsidR="006669A7" w:rsidRPr="00237921" w:rsidRDefault="006669A7" w:rsidP="00C9364C">
            <w:pPr>
              <w:ind w:left="41" w:right="62" w:firstLine="274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д) Организационно - техническое обеспечение работы с обращениями граждан:</w:t>
            </w:r>
          </w:p>
          <w:p w:rsidR="006669A7" w:rsidRPr="00237921" w:rsidRDefault="006669A7" w:rsidP="00C9364C">
            <w:pPr>
              <w:ind w:left="41" w:right="62" w:firstLine="274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1) Вести в администрации муниципального образования электронные архивы обращений, обеспечивающие хранение электронных образов обращений и результатов их рассмотрения;</w:t>
            </w:r>
          </w:p>
          <w:p w:rsidR="006669A7" w:rsidRPr="00237921" w:rsidRDefault="006669A7" w:rsidP="00C9364C">
            <w:pPr>
              <w:spacing w:after="22"/>
              <w:ind w:left="8" w:firstLine="511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е) Материально</w:t>
            </w:r>
            <w:r w:rsidRPr="00237921">
              <w:rPr>
                <w:sz w:val="22"/>
                <w:szCs w:val="22"/>
              </w:rPr>
              <w:tab/>
              <w:t>техническое обеспечение работы с обращениями граждан:</w:t>
            </w:r>
          </w:p>
          <w:p w:rsidR="006669A7" w:rsidRPr="00237921" w:rsidRDefault="006669A7" w:rsidP="00C9364C">
            <w:pPr>
              <w:spacing w:after="45"/>
              <w:ind w:left="24" w:firstLine="291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- оснащение справочных телефонов   с функцией автоответчика и записи телефонного разговора.</w:t>
            </w:r>
          </w:p>
          <w:p w:rsidR="006669A7" w:rsidRPr="00237921" w:rsidRDefault="006669A7" w:rsidP="00C9364C">
            <w:pPr>
              <w:spacing w:after="9"/>
              <w:ind w:left="33" w:firstLine="445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ж) Повышение уровня профессиональной подготовки работников, обеспечивающих рассмотрение обращений граждан:</w:t>
            </w:r>
          </w:p>
          <w:p w:rsidR="006669A7" w:rsidRPr="00237921" w:rsidRDefault="006669A7" w:rsidP="00C9364C">
            <w:pPr>
              <w:spacing w:after="9"/>
              <w:ind w:left="33" w:firstLine="445"/>
              <w:jc w:val="both"/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spacing w:after="3"/>
              <w:ind w:left="24" w:firstLine="453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- при проведении конкурсов на замещение вакантных должностей муниципальной службы в обязательном порядке проводить тестирование на знание кандидатами законодательства о порядке рассмотрения обращений граждан.</w:t>
            </w:r>
          </w:p>
          <w:p w:rsidR="006669A7" w:rsidRPr="00237921" w:rsidRDefault="006669A7" w:rsidP="00C9364C">
            <w:pPr>
              <w:spacing w:after="3"/>
              <w:ind w:left="24" w:firstLine="453"/>
              <w:jc w:val="both"/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spacing w:after="3"/>
              <w:ind w:left="24" w:firstLine="453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 xml:space="preserve">Совершенствование </w:t>
            </w:r>
            <w:proofErr w:type="gramStart"/>
            <w:r w:rsidRPr="00237921">
              <w:rPr>
                <w:sz w:val="22"/>
                <w:szCs w:val="22"/>
              </w:rPr>
              <w:t>контроля за</w:t>
            </w:r>
            <w:proofErr w:type="gramEnd"/>
            <w:r w:rsidRPr="00237921">
              <w:rPr>
                <w:sz w:val="22"/>
                <w:szCs w:val="22"/>
              </w:rPr>
              <w:t xml:space="preserve"> порядком рассмотрения обращений граждан:</w:t>
            </w:r>
          </w:p>
          <w:p w:rsidR="006669A7" w:rsidRPr="00237921" w:rsidRDefault="006669A7" w:rsidP="00C9364C">
            <w:pPr>
              <w:spacing w:after="3"/>
              <w:ind w:left="24" w:firstLine="453"/>
              <w:jc w:val="both"/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По всем фактам нарушения законодательства о порядке рассмотрения обращения проводить служебные проверки  должностных лиц и работников ОМС, допустивших нарушения законодательства о порядке рассмотрения обращений граждан, привлекать к дисциплинарной ответственности</w:t>
            </w:r>
          </w:p>
          <w:p w:rsidR="006669A7" w:rsidRPr="00237921" w:rsidRDefault="006669A7" w:rsidP="00C9364C">
            <w:pPr>
              <w:ind w:left="8" w:right="70" w:firstLine="486"/>
              <w:jc w:val="both"/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ind w:firstLine="315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lastRenderedPageBreak/>
              <w:t xml:space="preserve">До 1 декабря 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 xml:space="preserve">Постоянно 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 xml:space="preserve">Ежемесячно, ежеквартально, ежегодно (до 20 числа месяца, следующего за </w:t>
            </w:r>
            <w:proofErr w:type="gramStart"/>
            <w:r w:rsidRPr="00237921">
              <w:rPr>
                <w:sz w:val="22"/>
                <w:szCs w:val="22"/>
              </w:rPr>
              <w:t>отчетным</w:t>
            </w:r>
            <w:proofErr w:type="gramEnd"/>
            <w:r w:rsidRPr="00237921">
              <w:rPr>
                <w:sz w:val="22"/>
                <w:szCs w:val="22"/>
              </w:rPr>
              <w:t xml:space="preserve">) 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lastRenderedPageBreak/>
              <w:t xml:space="preserve">Не реже 1 раза в полугодие 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 xml:space="preserve">Ежеквартально (до 20 числа месяца, следующего за </w:t>
            </w:r>
            <w:proofErr w:type="gramStart"/>
            <w:r w:rsidRPr="00237921">
              <w:rPr>
                <w:sz w:val="22"/>
                <w:szCs w:val="22"/>
              </w:rPr>
              <w:t>отчетным</w:t>
            </w:r>
            <w:proofErr w:type="gramEnd"/>
            <w:r w:rsidRPr="00237921">
              <w:rPr>
                <w:sz w:val="22"/>
                <w:szCs w:val="22"/>
              </w:rPr>
              <w:t xml:space="preserve">)  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постоянно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до 30 декабря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постоянно</w:t>
            </w: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</w:tcPr>
          <w:p w:rsidR="006669A7" w:rsidRPr="00237921" w:rsidRDefault="006669A7" w:rsidP="00C9364C">
            <w:pPr>
              <w:rPr>
                <w:sz w:val="22"/>
                <w:szCs w:val="22"/>
              </w:rPr>
            </w:pPr>
            <w:r w:rsidRPr="00237921">
              <w:rPr>
                <w:sz w:val="22"/>
                <w:szCs w:val="22"/>
              </w:rPr>
              <w:lastRenderedPageBreak/>
              <w:t>Уполномоченный  специалист администрации</w:t>
            </w:r>
          </w:p>
        </w:tc>
        <w:tc>
          <w:tcPr>
            <w:tcW w:w="1651" w:type="dxa"/>
          </w:tcPr>
          <w:p w:rsidR="006669A7" w:rsidRPr="00237921" w:rsidRDefault="006669A7" w:rsidP="00C9364C">
            <w:pPr>
              <w:rPr>
                <w:sz w:val="22"/>
                <w:szCs w:val="22"/>
              </w:rPr>
            </w:pPr>
          </w:p>
        </w:tc>
      </w:tr>
    </w:tbl>
    <w:p w:rsidR="00237921" w:rsidRPr="00237921" w:rsidRDefault="00237921" w:rsidP="00237921">
      <w:pPr>
        <w:rPr>
          <w:sz w:val="22"/>
          <w:szCs w:val="22"/>
        </w:rPr>
      </w:pPr>
    </w:p>
    <w:p w:rsidR="00237921" w:rsidRPr="00237921" w:rsidRDefault="00237921" w:rsidP="00237921">
      <w:pPr>
        <w:rPr>
          <w:sz w:val="22"/>
          <w:szCs w:val="22"/>
        </w:rPr>
      </w:pPr>
    </w:p>
    <w:p w:rsidR="00237921" w:rsidRDefault="00237921" w:rsidP="00237921"/>
    <w:p w:rsidR="00BB5F42" w:rsidRDefault="00BB5F42" w:rsidP="00237921">
      <w:pPr>
        <w:pStyle w:val="a5"/>
        <w:ind w:left="360"/>
        <w:jc w:val="center"/>
      </w:pPr>
    </w:p>
    <w:sectPr w:rsidR="00BB5F42" w:rsidSect="006669A7">
      <w:pgSz w:w="16838" w:h="11906" w:orient="landscape"/>
      <w:pgMar w:top="510" w:right="238" w:bottom="130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B5716"/>
    <w:multiLevelType w:val="hybridMultilevel"/>
    <w:tmpl w:val="C5C46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60ED6"/>
    <w:multiLevelType w:val="hybridMultilevel"/>
    <w:tmpl w:val="C3A638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DA55C2"/>
    <w:multiLevelType w:val="hybridMultilevel"/>
    <w:tmpl w:val="2EDC0B62"/>
    <w:lvl w:ilvl="0" w:tplc="2DB6EAC6">
      <w:start w:val="1"/>
      <w:numFmt w:val="bullet"/>
      <w:lvlText w:val="-"/>
      <w:lvlJc w:val="left"/>
      <w:pPr>
        <w:ind w:left="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1" w:tplc="16C25C8C">
      <w:start w:val="1"/>
      <w:numFmt w:val="bullet"/>
      <w:lvlText w:val="o"/>
      <w:lvlJc w:val="left"/>
      <w:pPr>
        <w:ind w:left="2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2" w:tplc="BD58795C">
      <w:start w:val="1"/>
      <w:numFmt w:val="bullet"/>
      <w:lvlText w:val="▪"/>
      <w:lvlJc w:val="left"/>
      <w:pPr>
        <w:ind w:left="2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3" w:tplc="2244CDA8">
      <w:start w:val="1"/>
      <w:numFmt w:val="bullet"/>
      <w:lvlText w:val="•"/>
      <w:lvlJc w:val="left"/>
      <w:pPr>
        <w:ind w:left="3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4" w:tplc="288C0FC4">
      <w:start w:val="1"/>
      <w:numFmt w:val="bullet"/>
      <w:lvlText w:val="o"/>
      <w:lvlJc w:val="left"/>
      <w:pPr>
        <w:ind w:left="4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5" w:tplc="4796C10A">
      <w:start w:val="1"/>
      <w:numFmt w:val="bullet"/>
      <w:lvlText w:val="▪"/>
      <w:lvlJc w:val="left"/>
      <w:pPr>
        <w:ind w:left="4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6" w:tplc="3B56CC6A">
      <w:start w:val="1"/>
      <w:numFmt w:val="bullet"/>
      <w:lvlText w:val="•"/>
      <w:lvlJc w:val="left"/>
      <w:pPr>
        <w:ind w:left="5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7" w:tplc="9C92309C">
      <w:start w:val="1"/>
      <w:numFmt w:val="bullet"/>
      <w:lvlText w:val="o"/>
      <w:lvlJc w:val="left"/>
      <w:pPr>
        <w:ind w:left="6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8" w:tplc="3CE8D976">
      <w:start w:val="1"/>
      <w:numFmt w:val="bullet"/>
      <w:lvlText w:val="▪"/>
      <w:lvlJc w:val="left"/>
      <w:pPr>
        <w:ind w:left="7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3945084"/>
    <w:multiLevelType w:val="hybridMultilevel"/>
    <w:tmpl w:val="4B9E3EA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D18"/>
    <w:rsid w:val="00226684"/>
    <w:rsid w:val="00237921"/>
    <w:rsid w:val="00257CA4"/>
    <w:rsid w:val="00263B64"/>
    <w:rsid w:val="004D5330"/>
    <w:rsid w:val="00524F65"/>
    <w:rsid w:val="005F6A96"/>
    <w:rsid w:val="006669A7"/>
    <w:rsid w:val="008053DE"/>
    <w:rsid w:val="008445A2"/>
    <w:rsid w:val="00867F24"/>
    <w:rsid w:val="00870F67"/>
    <w:rsid w:val="0090051E"/>
    <w:rsid w:val="00947443"/>
    <w:rsid w:val="009D0D18"/>
    <w:rsid w:val="00A62534"/>
    <w:rsid w:val="00BB5F42"/>
    <w:rsid w:val="00C22DBE"/>
    <w:rsid w:val="00D25302"/>
    <w:rsid w:val="00D27B7D"/>
    <w:rsid w:val="00E92F4C"/>
    <w:rsid w:val="00FB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053DE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8053D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uiPriority w:val="1"/>
    <w:qFormat/>
    <w:rsid w:val="008053D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C22DBE"/>
    <w:pPr>
      <w:ind w:left="720"/>
      <w:contextualSpacing/>
    </w:pPr>
  </w:style>
  <w:style w:type="table" w:styleId="a7">
    <w:name w:val="Table Grid"/>
    <w:basedOn w:val="a1"/>
    <w:uiPriority w:val="59"/>
    <w:rsid w:val="00900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053DE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8053D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uiPriority w:val="1"/>
    <w:qFormat/>
    <w:rsid w:val="008053D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C22DBE"/>
    <w:pPr>
      <w:ind w:left="720"/>
      <w:contextualSpacing/>
    </w:pPr>
  </w:style>
  <w:style w:type="table" w:styleId="a7">
    <w:name w:val="Table Grid"/>
    <w:basedOn w:val="a1"/>
    <w:uiPriority w:val="59"/>
    <w:rsid w:val="00900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7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1284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Завьяловский</dc:creator>
  <cp:keywords/>
  <dc:description/>
  <cp:lastModifiedBy>User</cp:lastModifiedBy>
  <cp:revision>18</cp:revision>
  <cp:lastPrinted>2022-02-11T04:55:00Z</cp:lastPrinted>
  <dcterms:created xsi:type="dcterms:W3CDTF">2016-02-10T08:26:00Z</dcterms:created>
  <dcterms:modified xsi:type="dcterms:W3CDTF">2022-06-10T08:03:00Z</dcterms:modified>
</cp:coreProperties>
</file>